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1B" w:rsidRPr="00325CCA" w:rsidRDefault="00C754B1" w:rsidP="000C299C">
      <w:pPr>
        <w:pStyle w:val="NoSpacing"/>
        <w:jc w:val="center"/>
        <w:rPr>
          <w:b/>
          <w:sz w:val="24"/>
          <w:szCs w:val="24"/>
        </w:rPr>
      </w:pPr>
      <w:r>
        <w:rPr>
          <w:b/>
          <w:sz w:val="24"/>
          <w:szCs w:val="24"/>
        </w:rPr>
        <w:t>FY16 Regional STEM Network</w:t>
      </w:r>
      <w:r w:rsidR="000C299C" w:rsidRPr="00325CCA">
        <w:rPr>
          <w:b/>
          <w:sz w:val="24"/>
          <w:szCs w:val="24"/>
        </w:rPr>
        <w:t xml:space="preserve"> </w:t>
      </w:r>
      <w:r w:rsidR="002C50C8" w:rsidRPr="00325CCA">
        <w:rPr>
          <w:b/>
          <w:sz w:val="24"/>
          <w:szCs w:val="24"/>
        </w:rPr>
        <w:t>FAQ</w:t>
      </w:r>
    </w:p>
    <w:p w:rsidR="000C299C" w:rsidRPr="000C299C" w:rsidRDefault="000C299C" w:rsidP="000C299C">
      <w:pPr>
        <w:pStyle w:val="NoSpacing"/>
        <w:jc w:val="center"/>
        <w:rPr>
          <w:sz w:val="24"/>
          <w:szCs w:val="24"/>
        </w:rPr>
      </w:pPr>
    </w:p>
    <w:p w:rsidR="000C299C" w:rsidRPr="000C299C" w:rsidRDefault="000C299C" w:rsidP="000C299C">
      <w:pPr>
        <w:pStyle w:val="NoSpacing"/>
        <w:rPr>
          <w:sz w:val="24"/>
          <w:szCs w:val="24"/>
        </w:rPr>
      </w:pPr>
    </w:p>
    <w:p w:rsidR="000C299C" w:rsidRDefault="000C299C" w:rsidP="000C299C">
      <w:pPr>
        <w:pStyle w:val="NoSpacing"/>
        <w:rPr>
          <w:sz w:val="24"/>
          <w:szCs w:val="24"/>
        </w:rPr>
      </w:pPr>
      <w:r w:rsidRPr="000C299C">
        <w:rPr>
          <w:b/>
          <w:sz w:val="24"/>
          <w:szCs w:val="24"/>
        </w:rPr>
        <w:t>Q</w:t>
      </w:r>
      <w:r>
        <w:rPr>
          <w:b/>
          <w:sz w:val="24"/>
          <w:szCs w:val="24"/>
        </w:rPr>
        <w:t>.</w:t>
      </w:r>
      <w:r w:rsidR="006F59FB">
        <w:rPr>
          <w:sz w:val="24"/>
          <w:szCs w:val="24"/>
        </w:rPr>
        <w:tab/>
      </w:r>
      <w:r w:rsidR="00C754B1">
        <w:rPr>
          <w:sz w:val="24"/>
          <w:szCs w:val="24"/>
        </w:rPr>
        <w:t>How much consideration will reviewers give to proposed geographic boundaries</w:t>
      </w:r>
      <w:r w:rsidR="006F59FB">
        <w:rPr>
          <w:sz w:val="24"/>
          <w:szCs w:val="24"/>
        </w:rPr>
        <w:t>?</w:t>
      </w:r>
      <w:r w:rsidR="00C754B1">
        <w:rPr>
          <w:sz w:val="24"/>
          <w:szCs w:val="24"/>
        </w:rPr>
        <w:t xml:space="preserve">  In other words, will proposals with </w:t>
      </w:r>
      <w:r w:rsidR="00A67E24">
        <w:rPr>
          <w:sz w:val="24"/>
          <w:szCs w:val="24"/>
        </w:rPr>
        <w:t xml:space="preserve">an extensive, defined, </w:t>
      </w:r>
      <w:r w:rsidR="00C754B1">
        <w:rPr>
          <w:sz w:val="24"/>
          <w:szCs w:val="24"/>
        </w:rPr>
        <w:t xml:space="preserve">geographic </w:t>
      </w:r>
      <w:r w:rsidR="00A67E24">
        <w:rPr>
          <w:sz w:val="24"/>
          <w:szCs w:val="24"/>
        </w:rPr>
        <w:t xml:space="preserve">region score higher than proposals with a more limited geographic region?  </w:t>
      </w:r>
      <w:r w:rsidR="00C754B1">
        <w:rPr>
          <w:sz w:val="24"/>
          <w:szCs w:val="24"/>
        </w:rPr>
        <w:t xml:space="preserve"> </w:t>
      </w:r>
    </w:p>
    <w:p w:rsidR="00492E3C" w:rsidRDefault="006F59FB" w:rsidP="00C63293">
      <w:pPr>
        <w:pStyle w:val="NoSpacing"/>
        <w:rPr>
          <w:b/>
          <w:sz w:val="24"/>
          <w:szCs w:val="24"/>
        </w:rPr>
      </w:pPr>
      <w:r>
        <w:rPr>
          <w:b/>
          <w:sz w:val="24"/>
          <w:szCs w:val="24"/>
        </w:rPr>
        <w:t>A.</w:t>
      </w:r>
      <w:r>
        <w:rPr>
          <w:b/>
          <w:sz w:val="24"/>
          <w:szCs w:val="24"/>
        </w:rPr>
        <w:tab/>
      </w:r>
      <w:r w:rsidR="00781DE2">
        <w:rPr>
          <w:sz w:val="24"/>
          <w:szCs w:val="24"/>
        </w:rPr>
        <w:t xml:space="preserve">Reviewers will be interested in the geographic region defined in an applicant’s proposal but more from the lens of the number of school and business partners </w:t>
      </w:r>
      <w:r w:rsidR="00C63293">
        <w:rPr>
          <w:sz w:val="24"/>
          <w:szCs w:val="24"/>
        </w:rPr>
        <w:t xml:space="preserve">relative to the density of the region and less from the lens of overall geographic coverage.  The ultimate goal is that we create a system of networks that serve all regions of the state.  </w:t>
      </w:r>
    </w:p>
    <w:p w:rsidR="004C10F4" w:rsidRDefault="004C10F4" w:rsidP="000C299C">
      <w:pPr>
        <w:pStyle w:val="NoSpacing"/>
        <w:rPr>
          <w:sz w:val="24"/>
          <w:szCs w:val="24"/>
        </w:rPr>
      </w:pPr>
    </w:p>
    <w:p w:rsidR="00DD2DA5" w:rsidRDefault="004C10F4" w:rsidP="000C299C">
      <w:pPr>
        <w:pStyle w:val="NoSpacing"/>
        <w:rPr>
          <w:sz w:val="24"/>
          <w:szCs w:val="24"/>
        </w:rPr>
      </w:pPr>
      <w:r>
        <w:rPr>
          <w:b/>
          <w:sz w:val="24"/>
          <w:szCs w:val="24"/>
        </w:rPr>
        <w:t xml:space="preserve">Q. </w:t>
      </w:r>
      <w:r>
        <w:rPr>
          <w:b/>
          <w:sz w:val="24"/>
          <w:szCs w:val="24"/>
        </w:rPr>
        <w:tab/>
      </w:r>
      <w:r w:rsidR="00DD2DA5">
        <w:rPr>
          <w:sz w:val="24"/>
          <w:szCs w:val="24"/>
        </w:rPr>
        <w:t>If your goal is for every corner of the state to be part of a regional STEM network, w</w:t>
      </w:r>
      <w:r w:rsidR="001278E6">
        <w:rPr>
          <w:sz w:val="24"/>
          <w:szCs w:val="24"/>
        </w:rPr>
        <w:t xml:space="preserve">hy </w:t>
      </w:r>
      <w:r w:rsidR="000E5488">
        <w:rPr>
          <w:sz w:val="24"/>
          <w:szCs w:val="24"/>
        </w:rPr>
        <w:t>did</w:t>
      </w:r>
      <w:r w:rsidR="001278E6">
        <w:rPr>
          <w:sz w:val="24"/>
          <w:szCs w:val="24"/>
        </w:rPr>
        <w:t xml:space="preserve"> the RFP </w:t>
      </w:r>
      <w:r w:rsidR="000E5488">
        <w:rPr>
          <w:sz w:val="24"/>
          <w:szCs w:val="24"/>
        </w:rPr>
        <w:t xml:space="preserve">lack clearly </w:t>
      </w:r>
      <w:r w:rsidR="001278E6">
        <w:rPr>
          <w:sz w:val="24"/>
          <w:szCs w:val="24"/>
        </w:rPr>
        <w:t>define geographical regions</w:t>
      </w:r>
      <w:r w:rsidR="00DD2DA5">
        <w:rPr>
          <w:sz w:val="24"/>
          <w:szCs w:val="24"/>
        </w:rPr>
        <w:t xml:space="preserve">?  </w:t>
      </w:r>
      <w:r w:rsidR="001278E6">
        <w:rPr>
          <w:sz w:val="24"/>
          <w:szCs w:val="24"/>
        </w:rPr>
        <w:t xml:space="preserve"> </w:t>
      </w:r>
    </w:p>
    <w:p w:rsidR="00782FCA" w:rsidRDefault="00782FCA" w:rsidP="000C299C">
      <w:pPr>
        <w:pStyle w:val="NoSpacing"/>
        <w:rPr>
          <w:sz w:val="24"/>
          <w:szCs w:val="24"/>
        </w:rPr>
      </w:pPr>
      <w:r>
        <w:rPr>
          <w:b/>
          <w:sz w:val="24"/>
          <w:szCs w:val="24"/>
        </w:rPr>
        <w:t>A.</w:t>
      </w:r>
      <w:r>
        <w:rPr>
          <w:b/>
          <w:sz w:val="24"/>
          <w:szCs w:val="24"/>
        </w:rPr>
        <w:tab/>
      </w:r>
      <w:r w:rsidR="001278E6">
        <w:rPr>
          <w:sz w:val="24"/>
          <w:szCs w:val="24"/>
        </w:rPr>
        <w:t xml:space="preserve">Though </w:t>
      </w:r>
      <w:r w:rsidR="00DD2DA5">
        <w:rPr>
          <w:sz w:val="24"/>
          <w:szCs w:val="24"/>
        </w:rPr>
        <w:t>we do, ultimately,</w:t>
      </w:r>
      <w:r w:rsidR="001278E6">
        <w:rPr>
          <w:sz w:val="24"/>
          <w:szCs w:val="24"/>
        </w:rPr>
        <w:t xml:space="preserve"> desire that all regions of the state </w:t>
      </w:r>
      <w:r w:rsidR="00DD2DA5">
        <w:rPr>
          <w:sz w:val="24"/>
          <w:szCs w:val="24"/>
        </w:rPr>
        <w:t>connect through a</w:t>
      </w:r>
      <w:r w:rsidR="000E5488">
        <w:rPr>
          <w:sz w:val="24"/>
          <w:szCs w:val="24"/>
        </w:rPr>
        <w:t xml:space="preserve"> system of regional STEM networks, </w:t>
      </w:r>
      <w:r w:rsidR="00DD2DA5">
        <w:rPr>
          <w:sz w:val="24"/>
          <w:szCs w:val="24"/>
        </w:rPr>
        <w:t xml:space="preserve">this RFP seeks to have that process happen organically through </w:t>
      </w:r>
      <w:r w:rsidR="00D4115C">
        <w:rPr>
          <w:sz w:val="24"/>
          <w:szCs w:val="24"/>
        </w:rPr>
        <w:t xml:space="preserve">a myriad of </w:t>
      </w:r>
      <w:r w:rsidR="00DD2DA5">
        <w:rPr>
          <w:sz w:val="24"/>
          <w:szCs w:val="24"/>
        </w:rPr>
        <w:t>conversations</w:t>
      </w:r>
      <w:r w:rsidR="00D4115C">
        <w:rPr>
          <w:sz w:val="24"/>
          <w:szCs w:val="24"/>
        </w:rPr>
        <w:t>, negotiations, planning and visioning</w:t>
      </w:r>
      <w:r w:rsidR="00DD2DA5">
        <w:rPr>
          <w:sz w:val="24"/>
          <w:szCs w:val="24"/>
        </w:rPr>
        <w:t xml:space="preserve"> among many </w:t>
      </w:r>
      <w:r w:rsidR="00D4115C">
        <w:rPr>
          <w:sz w:val="24"/>
          <w:szCs w:val="24"/>
        </w:rPr>
        <w:t xml:space="preserve">regional players.  </w:t>
      </w:r>
      <w:r w:rsidR="00DD2DA5">
        <w:rPr>
          <w:sz w:val="24"/>
          <w:szCs w:val="24"/>
        </w:rPr>
        <w:t xml:space="preserve">    </w:t>
      </w:r>
    </w:p>
    <w:p w:rsidR="00DD2DA5" w:rsidRDefault="00DD2DA5" w:rsidP="000C299C">
      <w:pPr>
        <w:pStyle w:val="NoSpacing"/>
        <w:rPr>
          <w:sz w:val="24"/>
          <w:szCs w:val="24"/>
        </w:rPr>
      </w:pPr>
    </w:p>
    <w:p w:rsidR="00782FCA" w:rsidRDefault="00782FCA" w:rsidP="000C299C">
      <w:pPr>
        <w:pStyle w:val="NoSpacing"/>
        <w:rPr>
          <w:sz w:val="24"/>
          <w:szCs w:val="24"/>
        </w:rPr>
      </w:pPr>
      <w:r>
        <w:rPr>
          <w:b/>
          <w:sz w:val="24"/>
          <w:szCs w:val="24"/>
        </w:rPr>
        <w:t xml:space="preserve">Q. </w:t>
      </w:r>
      <w:r>
        <w:rPr>
          <w:b/>
          <w:sz w:val="24"/>
          <w:szCs w:val="24"/>
        </w:rPr>
        <w:tab/>
      </w:r>
      <w:r w:rsidR="00D4115C">
        <w:rPr>
          <w:sz w:val="24"/>
          <w:szCs w:val="24"/>
        </w:rPr>
        <w:t xml:space="preserve">Will </w:t>
      </w:r>
      <w:r w:rsidR="00BA149B">
        <w:rPr>
          <w:sz w:val="24"/>
          <w:szCs w:val="24"/>
        </w:rPr>
        <w:t>reviewers</w:t>
      </w:r>
      <w:r w:rsidR="00D4115C">
        <w:rPr>
          <w:sz w:val="24"/>
          <w:szCs w:val="24"/>
        </w:rPr>
        <w:t xml:space="preserve"> consider the concentration of schools and businesses </w:t>
      </w:r>
      <w:r w:rsidR="004572ED">
        <w:rPr>
          <w:sz w:val="24"/>
          <w:szCs w:val="24"/>
        </w:rPr>
        <w:t xml:space="preserve">relative to the defined geographic boundary </w:t>
      </w:r>
      <w:r w:rsidR="00BA149B">
        <w:rPr>
          <w:sz w:val="24"/>
          <w:szCs w:val="24"/>
        </w:rPr>
        <w:t>when they evaluate the proposals</w:t>
      </w:r>
      <w:r w:rsidR="00AA553E">
        <w:rPr>
          <w:sz w:val="24"/>
          <w:szCs w:val="24"/>
        </w:rPr>
        <w:t>?</w:t>
      </w:r>
    </w:p>
    <w:p w:rsidR="00AA553E" w:rsidRDefault="00AA553E" w:rsidP="000C299C">
      <w:pPr>
        <w:pStyle w:val="NoSpacing"/>
        <w:rPr>
          <w:sz w:val="24"/>
          <w:szCs w:val="24"/>
        </w:rPr>
      </w:pPr>
      <w:r>
        <w:rPr>
          <w:b/>
          <w:sz w:val="24"/>
          <w:szCs w:val="24"/>
        </w:rPr>
        <w:t xml:space="preserve">A. </w:t>
      </w:r>
      <w:r>
        <w:rPr>
          <w:b/>
          <w:sz w:val="24"/>
          <w:szCs w:val="24"/>
        </w:rPr>
        <w:tab/>
      </w:r>
      <w:r w:rsidR="00D4115C">
        <w:rPr>
          <w:sz w:val="24"/>
          <w:szCs w:val="24"/>
        </w:rPr>
        <w:t xml:space="preserve">Yes, </w:t>
      </w:r>
      <w:r w:rsidR="00BA149B">
        <w:rPr>
          <w:sz w:val="24"/>
          <w:szCs w:val="24"/>
        </w:rPr>
        <w:t>the reviewers</w:t>
      </w:r>
      <w:r w:rsidR="00D4115C">
        <w:rPr>
          <w:sz w:val="24"/>
          <w:szCs w:val="24"/>
        </w:rPr>
        <w:t xml:space="preserve"> will consider the density of the population </w:t>
      </w:r>
      <w:r w:rsidR="004572ED">
        <w:rPr>
          <w:sz w:val="24"/>
          <w:szCs w:val="24"/>
        </w:rPr>
        <w:t xml:space="preserve">and concentration of schools and businesses </w:t>
      </w:r>
      <w:r w:rsidR="00D4115C">
        <w:rPr>
          <w:sz w:val="24"/>
          <w:szCs w:val="24"/>
        </w:rPr>
        <w:t xml:space="preserve">when considering proposed geographical boundaries.  Reviewers will not be restricted by prior boundary delineations.  </w:t>
      </w:r>
    </w:p>
    <w:p w:rsidR="00D4115C" w:rsidRDefault="00D4115C" w:rsidP="000C299C">
      <w:pPr>
        <w:pStyle w:val="NoSpacing"/>
        <w:rPr>
          <w:sz w:val="24"/>
          <w:szCs w:val="24"/>
        </w:rPr>
      </w:pPr>
    </w:p>
    <w:p w:rsidR="00AA553E" w:rsidRDefault="00875064" w:rsidP="000C299C">
      <w:pPr>
        <w:pStyle w:val="NoSpacing"/>
        <w:rPr>
          <w:sz w:val="24"/>
          <w:szCs w:val="24"/>
        </w:rPr>
      </w:pPr>
      <w:r>
        <w:rPr>
          <w:b/>
          <w:sz w:val="24"/>
          <w:szCs w:val="24"/>
        </w:rPr>
        <w:t xml:space="preserve">Q. </w:t>
      </w:r>
      <w:r>
        <w:rPr>
          <w:sz w:val="24"/>
          <w:szCs w:val="24"/>
        </w:rPr>
        <w:tab/>
      </w:r>
      <w:r w:rsidR="00D4115C">
        <w:rPr>
          <w:sz w:val="24"/>
          <w:szCs w:val="24"/>
        </w:rPr>
        <w:t xml:space="preserve">Where the RFP doesn’t </w:t>
      </w:r>
      <w:r w:rsidR="00BA149B">
        <w:rPr>
          <w:sz w:val="24"/>
          <w:szCs w:val="24"/>
        </w:rPr>
        <w:t xml:space="preserve">articulate </w:t>
      </w:r>
      <w:r w:rsidR="00D4115C">
        <w:rPr>
          <w:sz w:val="24"/>
          <w:szCs w:val="24"/>
        </w:rPr>
        <w:t>define</w:t>
      </w:r>
      <w:r w:rsidR="00BA149B">
        <w:rPr>
          <w:sz w:val="24"/>
          <w:szCs w:val="24"/>
        </w:rPr>
        <w:t xml:space="preserve">d </w:t>
      </w:r>
      <w:r w:rsidR="00D4115C">
        <w:rPr>
          <w:sz w:val="24"/>
          <w:szCs w:val="24"/>
        </w:rPr>
        <w:t xml:space="preserve">geographic regions, </w:t>
      </w:r>
      <w:r w:rsidR="00BA149B">
        <w:rPr>
          <w:sz w:val="24"/>
          <w:szCs w:val="24"/>
        </w:rPr>
        <w:t xml:space="preserve">are we </w:t>
      </w:r>
      <w:r w:rsidR="00D4115C">
        <w:rPr>
          <w:sz w:val="24"/>
          <w:szCs w:val="24"/>
        </w:rPr>
        <w:t>concerned some geograph</w:t>
      </w:r>
      <w:r w:rsidR="004572ED">
        <w:rPr>
          <w:sz w:val="24"/>
          <w:szCs w:val="24"/>
        </w:rPr>
        <w:t xml:space="preserve">ical locations </w:t>
      </w:r>
      <w:r w:rsidR="00D4115C">
        <w:rPr>
          <w:sz w:val="24"/>
          <w:szCs w:val="24"/>
        </w:rPr>
        <w:t>may be claimed on more than one proposal creating overlap</w:t>
      </w:r>
      <w:r>
        <w:rPr>
          <w:sz w:val="24"/>
          <w:szCs w:val="24"/>
        </w:rPr>
        <w:t>?</w:t>
      </w:r>
    </w:p>
    <w:p w:rsidR="006F59FB" w:rsidRDefault="00875064" w:rsidP="000C299C">
      <w:pPr>
        <w:pStyle w:val="NoSpacing"/>
        <w:rPr>
          <w:sz w:val="24"/>
          <w:szCs w:val="24"/>
        </w:rPr>
      </w:pPr>
      <w:r>
        <w:rPr>
          <w:b/>
          <w:sz w:val="24"/>
          <w:szCs w:val="24"/>
        </w:rPr>
        <w:t>A.</w:t>
      </w:r>
      <w:r>
        <w:rPr>
          <w:b/>
          <w:sz w:val="24"/>
          <w:szCs w:val="24"/>
        </w:rPr>
        <w:tab/>
      </w:r>
      <w:r w:rsidR="00552566">
        <w:rPr>
          <w:sz w:val="24"/>
          <w:szCs w:val="24"/>
        </w:rPr>
        <w:t>W</w:t>
      </w:r>
      <w:r w:rsidR="004572ED">
        <w:rPr>
          <w:sz w:val="24"/>
          <w:szCs w:val="24"/>
        </w:rPr>
        <w:t xml:space="preserve">e are committed to work with </w:t>
      </w:r>
      <w:r w:rsidR="00D4115C">
        <w:rPr>
          <w:sz w:val="24"/>
          <w:szCs w:val="24"/>
        </w:rPr>
        <w:t xml:space="preserve">applicants </w:t>
      </w:r>
      <w:r w:rsidR="004572ED">
        <w:rPr>
          <w:sz w:val="24"/>
          <w:szCs w:val="24"/>
        </w:rPr>
        <w:t>where such overlap may occur.</w:t>
      </w:r>
    </w:p>
    <w:p w:rsidR="006A5BFB" w:rsidRDefault="006A5BFB" w:rsidP="000C299C">
      <w:pPr>
        <w:pStyle w:val="NoSpacing"/>
        <w:rPr>
          <w:sz w:val="24"/>
          <w:szCs w:val="24"/>
        </w:rPr>
      </w:pPr>
    </w:p>
    <w:p w:rsidR="006A5BFB" w:rsidRDefault="00CC5B6A" w:rsidP="000C299C">
      <w:pPr>
        <w:pStyle w:val="NoSpacing"/>
        <w:rPr>
          <w:sz w:val="24"/>
          <w:szCs w:val="24"/>
        </w:rPr>
      </w:pPr>
      <w:r>
        <w:rPr>
          <w:b/>
          <w:sz w:val="24"/>
          <w:szCs w:val="24"/>
        </w:rPr>
        <w:t xml:space="preserve">Q. </w:t>
      </w:r>
      <w:r>
        <w:rPr>
          <w:b/>
          <w:sz w:val="24"/>
          <w:szCs w:val="24"/>
        </w:rPr>
        <w:tab/>
      </w:r>
      <w:r w:rsidR="004572ED">
        <w:rPr>
          <w:sz w:val="24"/>
          <w:szCs w:val="24"/>
        </w:rPr>
        <w:t>May we have a list of th</w:t>
      </w:r>
      <w:r w:rsidR="00B734E4">
        <w:rPr>
          <w:sz w:val="24"/>
          <w:szCs w:val="24"/>
        </w:rPr>
        <w:t xml:space="preserve">ose who participated in the RFP </w:t>
      </w:r>
      <w:r w:rsidR="00BA149B">
        <w:rPr>
          <w:sz w:val="24"/>
          <w:szCs w:val="24"/>
        </w:rPr>
        <w:t xml:space="preserve">information session </w:t>
      </w:r>
      <w:r w:rsidR="004572ED">
        <w:rPr>
          <w:sz w:val="24"/>
          <w:szCs w:val="24"/>
        </w:rPr>
        <w:t>along with their contact information</w:t>
      </w:r>
      <w:r>
        <w:rPr>
          <w:sz w:val="24"/>
          <w:szCs w:val="24"/>
        </w:rPr>
        <w:t>?</w:t>
      </w:r>
    </w:p>
    <w:p w:rsidR="00814FB0" w:rsidRDefault="00814FB0" w:rsidP="000C299C">
      <w:pPr>
        <w:pStyle w:val="NoSpacing"/>
        <w:rPr>
          <w:sz w:val="24"/>
          <w:szCs w:val="24"/>
        </w:rPr>
      </w:pPr>
      <w:r>
        <w:rPr>
          <w:b/>
          <w:sz w:val="24"/>
          <w:szCs w:val="24"/>
        </w:rPr>
        <w:t xml:space="preserve">A. </w:t>
      </w:r>
      <w:r>
        <w:rPr>
          <w:b/>
          <w:sz w:val="24"/>
          <w:szCs w:val="24"/>
        </w:rPr>
        <w:tab/>
      </w:r>
      <w:r w:rsidR="004572ED">
        <w:rPr>
          <w:sz w:val="24"/>
          <w:szCs w:val="24"/>
        </w:rPr>
        <w:t xml:space="preserve">Yes, we will share the participant list with anyone who seeks it.  Contact Keith Connors, Program Manager of the STEM Pipeline Fund, </w:t>
      </w:r>
      <w:r w:rsidR="00BA149B">
        <w:rPr>
          <w:sz w:val="24"/>
          <w:szCs w:val="24"/>
        </w:rPr>
        <w:t xml:space="preserve">for the list.  Keith’s email is: </w:t>
      </w:r>
      <w:hyperlink r:id="rId4" w:history="1">
        <w:r w:rsidR="00BA149B" w:rsidRPr="00D15FF2">
          <w:rPr>
            <w:rStyle w:val="Hyperlink"/>
            <w:sz w:val="24"/>
            <w:szCs w:val="24"/>
          </w:rPr>
          <w:t>kconnors@bhe.mass.edu</w:t>
        </w:r>
      </w:hyperlink>
      <w:r w:rsidR="00BA149B">
        <w:rPr>
          <w:sz w:val="24"/>
          <w:szCs w:val="24"/>
        </w:rPr>
        <w:t xml:space="preserve">.  </w:t>
      </w:r>
    </w:p>
    <w:p w:rsidR="00365FF3" w:rsidRDefault="00365FF3" w:rsidP="000C299C">
      <w:pPr>
        <w:pStyle w:val="NoSpacing"/>
        <w:rPr>
          <w:sz w:val="24"/>
          <w:szCs w:val="24"/>
        </w:rPr>
      </w:pPr>
    </w:p>
    <w:p w:rsidR="00365FF3" w:rsidRDefault="00365FF3" w:rsidP="00365FF3">
      <w:pPr>
        <w:pStyle w:val="NoSpacing"/>
      </w:pPr>
      <w:r>
        <w:rPr>
          <w:b/>
          <w:sz w:val="24"/>
          <w:szCs w:val="24"/>
        </w:rPr>
        <w:t>Q.</w:t>
      </w:r>
      <w:r>
        <w:rPr>
          <w:b/>
          <w:sz w:val="24"/>
          <w:szCs w:val="24"/>
        </w:rPr>
        <w:tab/>
      </w:r>
      <w:r>
        <w:rPr>
          <w:sz w:val="24"/>
          <w:szCs w:val="24"/>
        </w:rPr>
        <w:t>If we focus our proposal on advancing the STEM Council priority of supporting</w:t>
      </w:r>
      <w:r>
        <w:t xml:space="preserve"> early college strategies, does the strategy need to include the creation of duel enrollment courses?     </w:t>
      </w:r>
    </w:p>
    <w:p w:rsidR="00365FF3" w:rsidRDefault="00365FF3" w:rsidP="000C299C">
      <w:pPr>
        <w:pStyle w:val="NoSpacing"/>
        <w:rPr>
          <w:sz w:val="24"/>
          <w:szCs w:val="24"/>
        </w:rPr>
      </w:pPr>
      <w:r>
        <w:rPr>
          <w:b/>
          <w:sz w:val="24"/>
          <w:szCs w:val="24"/>
        </w:rPr>
        <w:t xml:space="preserve">A. </w:t>
      </w:r>
      <w:r>
        <w:rPr>
          <w:sz w:val="24"/>
          <w:szCs w:val="24"/>
        </w:rPr>
        <w:tab/>
        <w:t>No, early college strategies do not need to be specifically connected to duel enrollment.</w:t>
      </w:r>
    </w:p>
    <w:p w:rsidR="00BA149B" w:rsidRDefault="00BA149B" w:rsidP="000C299C">
      <w:pPr>
        <w:pStyle w:val="NoSpacing"/>
        <w:rPr>
          <w:sz w:val="24"/>
          <w:szCs w:val="24"/>
        </w:rPr>
      </w:pPr>
    </w:p>
    <w:p w:rsidR="00814FB0" w:rsidRDefault="00814FB0" w:rsidP="000C299C">
      <w:pPr>
        <w:pStyle w:val="NoSpacing"/>
        <w:rPr>
          <w:sz w:val="24"/>
          <w:szCs w:val="24"/>
        </w:rPr>
      </w:pPr>
      <w:r>
        <w:rPr>
          <w:b/>
          <w:sz w:val="24"/>
          <w:szCs w:val="24"/>
        </w:rPr>
        <w:t xml:space="preserve">Q. </w:t>
      </w:r>
      <w:r>
        <w:rPr>
          <w:b/>
          <w:sz w:val="24"/>
          <w:szCs w:val="24"/>
        </w:rPr>
        <w:tab/>
      </w:r>
      <w:r w:rsidR="00BA149B">
        <w:rPr>
          <w:sz w:val="24"/>
          <w:szCs w:val="24"/>
        </w:rPr>
        <w:t>Are there defined budget limits for any expense category such as administration or travel</w:t>
      </w:r>
      <w:r>
        <w:rPr>
          <w:sz w:val="24"/>
          <w:szCs w:val="24"/>
        </w:rPr>
        <w:t>?</w:t>
      </w:r>
    </w:p>
    <w:p w:rsidR="00814FB0" w:rsidRDefault="00814FB0" w:rsidP="000C299C">
      <w:pPr>
        <w:pStyle w:val="NoSpacing"/>
        <w:rPr>
          <w:sz w:val="24"/>
          <w:szCs w:val="24"/>
        </w:rPr>
      </w:pPr>
      <w:r>
        <w:rPr>
          <w:b/>
          <w:sz w:val="24"/>
          <w:szCs w:val="24"/>
        </w:rPr>
        <w:t>A.</w:t>
      </w:r>
      <w:r>
        <w:rPr>
          <w:sz w:val="24"/>
          <w:szCs w:val="24"/>
        </w:rPr>
        <w:tab/>
      </w:r>
      <w:r w:rsidR="00BA149B">
        <w:rPr>
          <w:sz w:val="24"/>
          <w:szCs w:val="24"/>
        </w:rPr>
        <w:t xml:space="preserve">No, </w:t>
      </w:r>
      <w:r w:rsidR="009E63E3">
        <w:rPr>
          <w:sz w:val="24"/>
          <w:szCs w:val="24"/>
        </w:rPr>
        <w:t xml:space="preserve">the RFP does not stipulate any budget limits.  We expect budgets will reflect responsible expenditures and reasonable limits.  </w:t>
      </w:r>
    </w:p>
    <w:p w:rsidR="009E63E3" w:rsidRDefault="009E63E3" w:rsidP="000C299C">
      <w:pPr>
        <w:pStyle w:val="NoSpacing"/>
        <w:rPr>
          <w:sz w:val="24"/>
          <w:szCs w:val="24"/>
        </w:rPr>
      </w:pPr>
    </w:p>
    <w:p w:rsidR="009E63E3" w:rsidRDefault="009E63E3" w:rsidP="000C299C">
      <w:pPr>
        <w:pStyle w:val="NoSpacing"/>
        <w:rPr>
          <w:sz w:val="24"/>
          <w:szCs w:val="24"/>
        </w:rPr>
      </w:pPr>
      <w:r>
        <w:rPr>
          <w:b/>
          <w:sz w:val="24"/>
          <w:szCs w:val="24"/>
        </w:rPr>
        <w:t>Q.</w:t>
      </w:r>
      <w:r>
        <w:rPr>
          <w:b/>
          <w:sz w:val="24"/>
          <w:szCs w:val="24"/>
        </w:rPr>
        <w:tab/>
      </w:r>
      <w:r>
        <w:rPr>
          <w:sz w:val="24"/>
          <w:szCs w:val="24"/>
        </w:rPr>
        <w:t>Are we expecting a Memorandum of Understanding (MOU) between the lead applicant and its associated institution or just a letter of commitment</w:t>
      </w:r>
      <w:r w:rsidR="00E1713E">
        <w:rPr>
          <w:sz w:val="24"/>
          <w:szCs w:val="24"/>
        </w:rPr>
        <w:t xml:space="preserve">? </w:t>
      </w:r>
      <w:r>
        <w:rPr>
          <w:sz w:val="24"/>
          <w:szCs w:val="24"/>
        </w:rPr>
        <w:t xml:space="preserve"> </w:t>
      </w:r>
    </w:p>
    <w:p w:rsidR="001B0C26" w:rsidRDefault="001B0C26" w:rsidP="000C299C">
      <w:pPr>
        <w:pStyle w:val="NoSpacing"/>
        <w:rPr>
          <w:sz w:val="24"/>
          <w:szCs w:val="24"/>
        </w:rPr>
      </w:pPr>
      <w:r>
        <w:rPr>
          <w:b/>
          <w:sz w:val="24"/>
          <w:szCs w:val="24"/>
        </w:rPr>
        <w:lastRenderedPageBreak/>
        <w:t>A.</w:t>
      </w:r>
      <w:r>
        <w:rPr>
          <w:sz w:val="24"/>
          <w:szCs w:val="24"/>
        </w:rPr>
        <w:tab/>
        <w:t>An MOU is not necessary.  A letter of commitment, confirming the willing partnership between the Network leadership and the host institution</w:t>
      </w:r>
      <w:r w:rsidR="00B734E4">
        <w:rPr>
          <w:sz w:val="24"/>
          <w:szCs w:val="24"/>
        </w:rPr>
        <w:t>,</w:t>
      </w:r>
      <w:r>
        <w:rPr>
          <w:sz w:val="24"/>
          <w:szCs w:val="24"/>
        </w:rPr>
        <w:t xml:space="preserve"> is sufficient.</w:t>
      </w:r>
    </w:p>
    <w:p w:rsidR="001B0C26" w:rsidRDefault="001B0C26" w:rsidP="000C299C">
      <w:pPr>
        <w:pStyle w:val="NoSpacing"/>
        <w:rPr>
          <w:sz w:val="24"/>
          <w:szCs w:val="24"/>
        </w:rPr>
      </w:pPr>
    </w:p>
    <w:p w:rsidR="001B0C26" w:rsidRDefault="001B0C26" w:rsidP="000C299C">
      <w:pPr>
        <w:pStyle w:val="NoSpacing"/>
        <w:rPr>
          <w:sz w:val="24"/>
          <w:szCs w:val="24"/>
        </w:rPr>
      </w:pPr>
      <w:r>
        <w:rPr>
          <w:b/>
          <w:sz w:val="24"/>
          <w:szCs w:val="24"/>
        </w:rPr>
        <w:t xml:space="preserve">Q. </w:t>
      </w:r>
      <w:r>
        <w:rPr>
          <w:sz w:val="24"/>
          <w:szCs w:val="24"/>
        </w:rPr>
        <w:tab/>
        <w:t>How firm is the June 1</w:t>
      </w:r>
      <w:r w:rsidRPr="001B0C26">
        <w:rPr>
          <w:sz w:val="24"/>
          <w:szCs w:val="24"/>
          <w:vertAlign w:val="superscript"/>
        </w:rPr>
        <w:t>st</w:t>
      </w:r>
      <w:r>
        <w:rPr>
          <w:sz w:val="24"/>
          <w:szCs w:val="24"/>
        </w:rPr>
        <w:t xml:space="preserve"> proposal submission deadline?  Is it possible to extend the submission date?  </w:t>
      </w:r>
    </w:p>
    <w:p w:rsidR="001B0C26" w:rsidRDefault="001B0C26" w:rsidP="000C299C">
      <w:pPr>
        <w:pStyle w:val="NoSpacing"/>
        <w:rPr>
          <w:sz w:val="24"/>
          <w:szCs w:val="24"/>
        </w:rPr>
      </w:pPr>
      <w:r>
        <w:rPr>
          <w:b/>
          <w:sz w:val="24"/>
          <w:szCs w:val="24"/>
        </w:rPr>
        <w:t xml:space="preserve">A. </w:t>
      </w:r>
      <w:r>
        <w:rPr>
          <w:b/>
          <w:sz w:val="24"/>
          <w:szCs w:val="24"/>
        </w:rPr>
        <w:tab/>
      </w:r>
      <w:r>
        <w:rPr>
          <w:sz w:val="24"/>
          <w:szCs w:val="24"/>
        </w:rPr>
        <w:t>The June 1</w:t>
      </w:r>
      <w:r w:rsidRPr="001B0C26">
        <w:rPr>
          <w:sz w:val="24"/>
          <w:szCs w:val="24"/>
          <w:vertAlign w:val="superscript"/>
        </w:rPr>
        <w:t>st</w:t>
      </w:r>
      <w:r>
        <w:rPr>
          <w:sz w:val="24"/>
          <w:szCs w:val="24"/>
        </w:rPr>
        <w:t xml:space="preserve"> proposal submission deadline is a firm date.  We recognize the interest in </w:t>
      </w:r>
      <w:r w:rsidR="00E1713E">
        <w:rPr>
          <w:sz w:val="24"/>
          <w:szCs w:val="24"/>
        </w:rPr>
        <w:t>extra</w:t>
      </w:r>
      <w:r>
        <w:rPr>
          <w:sz w:val="24"/>
          <w:szCs w:val="24"/>
        </w:rPr>
        <w:t xml:space="preserve"> planning time before submission but we need time to thoughtfully review the proposals </w:t>
      </w:r>
      <w:r w:rsidR="00591559">
        <w:rPr>
          <w:sz w:val="24"/>
          <w:szCs w:val="24"/>
        </w:rPr>
        <w:t>for award r</w:t>
      </w:r>
      <w:r>
        <w:rPr>
          <w:sz w:val="24"/>
          <w:szCs w:val="24"/>
        </w:rPr>
        <w:t>ecommend</w:t>
      </w:r>
      <w:r w:rsidR="00591559">
        <w:rPr>
          <w:sz w:val="24"/>
          <w:szCs w:val="24"/>
        </w:rPr>
        <w:t xml:space="preserve">ations.  </w:t>
      </w:r>
      <w:r>
        <w:rPr>
          <w:sz w:val="24"/>
          <w:szCs w:val="24"/>
        </w:rPr>
        <w:t xml:space="preserve">Extending the proposal deadline would </w:t>
      </w:r>
      <w:r w:rsidR="00591559">
        <w:rPr>
          <w:sz w:val="24"/>
          <w:szCs w:val="24"/>
        </w:rPr>
        <w:t xml:space="preserve">leave little time for review before </w:t>
      </w:r>
      <w:r w:rsidR="00E1713E">
        <w:rPr>
          <w:sz w:val="24"/>
          <w:szCs w:val="24"/>
        </w:rPr>
        <w:t>the</w:t>
      </w:r>
      <w:r>
        <w:rPr>
          <w:sz w:val="24"/>
          <w:szCs w:val="24"/>
        </w:rPr>
        <w:t xml:space="preserve"> state</w:t>
      </w:r>
      <w:r w:rsidR="00E1713E">
        <w:rPr>
          <w:sz w:val="24"/>
          <w:szCs w:val="24"/>
        </w:rPr>
        <w:t xml:space="preserve"> of the new</w:t>
      </w:r>
      <w:r>
        <w:rPr>
          <w:sz w:val="24"/>
          <w:szCs w:val="24"/>
        </w:rPr>
        <w:t xml:space="preserve"> fiscal year (July 1).  </w:t>
      </w:r>
    </w:p>
    <w:p w:rsidR="00591559" w:rsidRDefault="00591559" w:rsidP="000C299C">
      <w:pPr>
        <w:pStyle w:val="NoSpacing"/>
        <w:rPr>
          <w:sz w:val="24"/>
          <w:szCs w:val="24"/>
        </w:rPr>
      </w:pPr>
    </w:p>
    <w:p w:rsidR="00591559" w:rsidRDefault="00591559" w:rsidP="000C299C">
      <w:pPr>
        <w:pStyle w:val="NoSpacing"/>
        <w:rPr>
          <w:sz w:val="24"/>
          <w:szCs w:val="24"/>
        </w:rPr>
      </w:pPr>
      <w:r>
        <w:rPr>
          <w:b/>
          <w:sz w:val="24"/>
          <w:szCs w:val="24"/>
        </w:rPr>
        <w:t xml:space="preserve">Q. </w:t>
      </w:r>
      <w:r>
        <w:rPr>
          <w:b/>
          <w:sz w:val="24"/>
          <w:szCs w:val="24"/>
        </w:rPr>
        <w:tab/>
      </w:r>
      <w:r>
        <w:rPr>
          <w:sz w:val="24"/>
          <w:szCs w:val="24"/>
        </w:rPr>
        <w:t>In addition to the priorities outlined in the RFP, should our proposals align to the goals of the State STEM Plan?</w:t>
      </w:r>
    </w:p>
    <w:p w:rsidR="00591559" w:rsidRDefault="00C01383" w:rsidP="000C299C">
      <w:pPr>
        <w:pStyle w:val="NoSpacing"/>
        <w:rPr>
          <w:sz w:val="24"/>
          <w:szCs w:val="24"/>
        </w:rPr>
      </w:pPr>
      <w:r>
        <w:rPr>
          <w:b/>
          <w:sz w:val="24"/>
          <w:szCs w:val="24"/>
        </w:rPr>
        <w:t>A.</w:t>
      </w:r>
      <w:r>
        <w:rPr>
          <w:b/>
          <w:sz w:val="24"/>
          <w:szCs w:val="24"/>
        </w:rPr>
        <w:tab/>
      </w:r>
      <w:r w:rsidR="00FE7590">
        <w:rPr>
          <w:sz w:val="24"/>
          <w:szCs w:val="24"/>
        </w:rPr>
        <w:t xml:space="preserve">Although </w:t>
      </w:r>
      <w:r w:rsidR="00CE48AC">
        <w:rPr>
          <w:sz w:val="24"/>
          <w:szCs w:val="24"/>
        </w:rPr>
        <w:t>th</w:t>
      </w:r>
      <w:r w:rsidR="00FE7590">
        <w:rPr>
          <w:sz w:val="24"/>
          <w:szCs w:val="24"/>
        </w:rPr>
        <w:t>e State STEM P</w:t>
      </w:r>
      <w:r w:rsidR="00CE48AC">
        <w:rPr>
          <w:sz w:val="24"/>
          <w:szCs w:val="24"/>
        </w:rPr>
        <w:t xml:space="preserve">lan 2.0 is an active document, proposals do not need to directly address or refer to the five goals in it.  </w:t>
      </w:r>
      <w:r w:rsidR="00FE7590">
        <w:rPr>
          <w:sz w:val="24"/>
          <w:szCs w:val="24"/>
        </w:rPr>
        <w:t xml:space="preserve">However, the Commonwealth still hopes to achieve the State STEM Plan goals so proposals </w:t>
      </w:r>
      <w:r w:rsidR="00365FF3">
        <w:rPr>
          <w:sz w:val="24"/>
          <w:szCs w:val="24"/>
        </w:rPr>
        <w:t xml:space="preserve">that make direct connection to the goals will be reviewed favorably.  </w:t>
      </w:r>
      <w:r w:rsidR="00FE7590">
        <w:rPr>
          <w:sz w:val="24"/>
          <w:szCs w:val="24"/>
        </w:rPr>
        <w:t xml:space="preserve"> </w:t>
      </w:r>
      <w:r>
        <w:rPr>
          <w:sz w:val="24"/>
          <w:szCs w:val="24"/>
        </w:rPr>
        <w:tab/>
      </w:r>
    </w:p>
    <w:p w:rsidR="008D16FD" w:rsidRDefault="008D16FD" w:rsidP="000C299C">
      <w:pPr>
        <w:pStyle w:val="NoSpacing"/>
        <w:rPr>
          <w:sz w:val="24"/>
          <w:szCs w:val="24"/>
        </w:rPr>
      </w:pPr>
    </w:p>
    <w:p w:rsidR="008D16FD" w:rsidRPr="008D16FD" w:rsidRDefault="008D16FD" w:rsidP="008D16FD">
      <w:pPr>
        <w:pStyle w:val="NoSpacing"/>
        <w:rPr>
          <w:sz w:val="24"/>
          <w:szCs w:val="24"/>
        </w:rPr>
      </w:pPr>
      <w:r w:rsidRPr="008D16FD">
        <w:rPr>
          <w:b/>
          <w:bCs/>
          <w:sz w:val="24"/>
          <w:szCs w:val="24"/>
        </w:rPr>
        <w:t xml:space="preserve">Q.           </w:t>
      </w:r>
      <w:r w:rsidRPr="008D16FD">
        <w:rPr>
          <w:sz w:val="24"/>
          <w:szCs w:val="24"/>
        </w:rPr>
        <w:t>May we request more than the $50,000 maximum award as designated in the RFP?  For example, would you consider awarding more grant dollars to a proposal covering a wider geography and denser concentration of school districts and businesses then a proposal covering less geography and/or a smaller population?</w:t>
      </w:r>
    </w:p>
    <w:p w:rsidR="008D16FD" w:rsidRPr="008D16FD" w:rsidRDefault="008D16FD" w:rsidP="008D16FD">
      <w:pPr>
        <w:pStyle w:val="NoSpacing"/>
        <w:rPr>
          <w:sz w:val="24"/>
          <w:szCs w:val="24"/>
        </w:rPr>
      </w:pPr>
      <w:r w:rsidRPr="008D16FD">
        <w:rPr>
          <w:b/>
          <w:bCs/>
          <w:sz w:val="24"/>
          <w:szCs w:val="24"/>
        </w:rPr>
        <w:t xml:space="preserve">A.            </w:t>
      </w:r>
      <w:r w:rsidRPr="008D16FD">
        <w:rPr>
          <w:sz w:val="24"/>
          <w:szCs w:val="24"/>
        </w:rPr>
        <w:t xml:space="preserve">We established the grant awards for each STEM Network at a fixed cost of $50,000.  We understand each network will have a different geographic outline and population density but other factors come into play that equalize the funding support.  For example, less dense regions typically have larger geographic areas and spend more funds on travel, etc.  If there are future funding rounds, we will analyze the expenses of grantees for reconsideration of how grant funds are distributed but for this funding round, the costs are fixed.  </w:t>
      </w:r>
    </w:p>
    <w:p w:rsidR="008D16FD" w:rsidRPr="00C01383" w:rsidRDefault="008D16FD" w:rsidP="000C299C">
      <w:pPr>
        <w:pStyle w:val="NoSpacing"/>
        <w:rPr>
          <w:sz w:val="24"/>
          <w:szCs w:val="24"/>
        </w:rPr>
      </w:pPr>
    </w:p>
    <w:sectPr w:rsidR="008D16FD" w:rsidRPr="00C01383" w:rsidSect="00383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0C8"/>
    <w:rsid w:val="000C299C"/>
    <w:rsid w:val="000E5488"/>
    <w:rsid w:val="001060E5"/>
    <w:rsid w:val="001278E6"/>
    <w:rsid w:val="00186250"/>
    <w:rsid w:val="001B0C26"/>
    <w:rsid w:val="002831BB"/>
    <w:rsid w:val="002C50C8"/>
    <w:rsid w:val="002E23D7"/>
    <w:rsid w:val="00325CCA"/>
    <w:rsid w:val="00365FF3"/>
    <w:rsid w:val="0038361B"/>
    <w:rsid w:val="0039456F"/>
    <w:rsid w:val="004572ED"/>
    <w:rsid w:val="00492E3C"/>
    <w:rsid w:val="004C10F4"/>
    <w:rsid w:val="00552566"/>
    <w:rsid w:val="00591559"/>
    <w:rsid w:val="006A5BFB"/>
    <w:rsid w:val="006B62A1"/>
    <w:rsid w:val="006F59FB"/>
    <w:rsid w:val="00781DE2"/>
    <w:rsid w:val="00782FCA"/>
    <w:rsid w:val="00814FB0"/>
    <w:rsid w:val="00875064"/>
    <w:rsid w:val="008D16FD"/>
    <w:rsid w:val="00905B7B"/>
    <w:rsid w:val="00974F13"/>
    <w:rsid w:val="009806D8"/>
    <w:rsid w:val="009E63E3"/>
    <w:rsid w:val="00A15750"/>
    <w:rsid w:val="00A67E24"/>
    <w:rsid w:val="00A87461"/>
    <w:rsid w:val="00AA553E"/>
    <w:rsid w:val="00B40E35"/>
    <w:rsid w:val="00B734E4"/>
    <w:rsid w:val="00B91E74"/>
    <w:rsid w:val="00BA149B"/>
    <w:rsid w:val="00C01383"/>
    <w:rsid w:val="00C63293"/>
    <w:rsid w:val="00C754B1"/>
    <w:rsid w:val="00CC5B6A"/>
    <w:rsid w:val="00CC7AC8"/>
    <w:rsid w:val="00CE48AC"/>
    <w:rsid w:val="00D4115C"/>
    <w:rsid w:val="00D85657"/>
    <w:rsid w:val="00DC067E"/>
    <w:rsid w:val="00DD2DA5"/>
    <w:rsid w:val="00E1713E"/>
    <w:rsid w:val="00F6799D"/>
    <w:rsid w:val="00FE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9C"/>
    <w:pPr>
      <w:spacing w:after="0" w:line="240" w:lineRule="auto"/>
    </w:pPr>
  </w:style>
  <w:style w:type="character" w:styleId="Hyperlink">
    <w:name w:val="Hyperlink"/>
    <w:basedOn w:val="DefaultParagraphFont"/>
    <w:uiPriority w:val="99"/>
    <w:unhideWhenUsed/>
    <w:rsid w:val="004572ED"/>
    <w:rPr>
      <w:color w:val="0000FF" w:themeColor="hyperlink"/>
      <w:u w:val="single"/>
    </w:rPr>
  </w:style>
  <w:style w:type="character" w:styleId="CommentReference">
    <w:name w:val="annotation reference"/>
    <w:basedOn w:val="DefaultParagraphFont"/>
    <w:uiPriority w:val="99"/>
    <w:semiHidden/>
    <w:unhideWhenUsed/>
    <w:rsid w:val="00552566"/>
    <w:rPr>
      <w:sz w:val="16"/>
      <w:szCs w:val="16"/>
    </w:rPr>
  </w:style>
  <w:style w:type="paragraph" w:styleId="CommentText">
    <w:name w:val="annotation text"/>
    <w:basedOn w:val="Normal"/>
    <w:link w:val="CommentTextChar"/>
    <w:uiPriority w:val="99"/>
    <w:semiHidden/>
    <w:unhideWhenUsed/>
    <w:rsid w:val="00552566"/>
    <w:pPr>
      <w:spacing w:line="240" w:lineRule="auto"/>
    </w:pPr>
    <w:rPr>
      <w:sz w:val="20"/>
      <w:szCs w:val="20"/>
    </w:rPr>
  </w:style>
  <w:style w:type="character" w:customStyle="1" w:styleId="CommentTextChar">
    <w:name w:val="Comment Text Char"/>
    <w:basedOn w:val="DefaultParagraphFont"/>
    <w:link w:val="CommentText"/>
    <w:uiPriority w:val="99"/>
    <w:semiHidden/>
    <w:rsid w:val="00552566"/>
    <w:rPr>
      <w:sz w:val="20"/>
      <w:szCs w:val="20"/>
    </w:rPr>
  </w:style>
  <w:style w:type="paragraph" w:styleId="CommentSubject">
    <w:name w:val="annotation subject"/>
    <w:basedOn w:val="CommentText"/>
    <w:next w:val="CommentText"/>
    <w:link w:val="CommentSubjectChar"/>
    <w:uiPriority w:val="99"/>
    <w:semiHidden/>
    <w:unhideWhenUsed/>
    <w:rsid w:val="00552566"/>
    <w:rPr>
      <w:b/>
      <w:bCs/>
    </w:rPr>
  </w:style>
  <w:style w:type="character" w:customStyle="1" w:styleId="CommentSubjectChar">
    <w:name w:val="Comment Subject Char"/>
    <w:basedOn w:val="CommentTextChar"/>
    <w:link w:val="CommentSubject"/>
    <w:uiPriority w:val="99"/>
    <w:semiHidden/>
    <w:rsid w:val="00552566"/>
    <w:rPr>
      <w:b/>
      <w:bCs/>
    </w:rPr>
  </w:style>
  <w:style w:type="paragraph" w:styleId="BalloonText">
    <w:name w:val="Balloon Text"/>
    <w:basedOn w:val="Normal"/>
    <w:link w:val="BalloonTextChar"/>
    <w:uiPriority w:val="99"/>
    <w:semiHidden/>
    <w:unhideWhenUsed/>
    <w:rsid w:val="0055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923308">
      <w:bodyDiv w:val="1"/>
      <w:marLeft w:val="0"/>
      <w:marRight w:val="0"/>
      <w:marTop w:val="0"/>
      <w:marBottom w:val="0"/>
      <w:divBdr>
        <w:top w:val="none" w:sz="0" w:space="0" w:color="auto"/>
        <w:left w:val="none" w:sz="0" w:space="0" w:color="auto"/>
        <w:bottom w:val="none" w:sz="0" w:space="0" w:color="auto"/>
        <w:right w:val="none" w:sz="0" w:space="0" w:color="auto"/>
      </w:divBdr>
    </w:div>
    <w:div w:id="10513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onnors@bh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kconnors</dc:creator>
  <cp:lastModifiedBy>Michellle Woodward</cp:lastModifiedBy>
  <cp:revision>2</cp:revision>
  <dcterms:created xsi:type="dcterms:W3CDTF">2016-05-10T16:26:00Z</dcterms:created>
  <dcterms:modified xsi:type="dcterms:W3CDTF">2016-05-10T16:26:00Z</dcterms:modified>
</cp:coreProperties>
</file>